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49" w:rsidRDefault="00C47040">
      <w:pPr>
        <w:pStyle w:val="ParaAttribute0"/>
        <w:spacing w:line="312" w:lineRule="auto"/>
        <w:rPr>
          <w:b/>
          <w:bCs/>
          <w:sz w:val="28"/>
          <w:szCs w:val="28"/>
        </w:rPr>
      </w:pPr>
      <w:bookmarkStart w:id="0" w:name="_GoBack"/>
      <w:bookmarkEnd w:id="0"/>
      <w:r>
        <w:rPr>
          <w:b/>
          <w:bCs/>
          <w:sz w:val="28"/>
          <w:szCs w:val="28"/>
        </w:rPr>
        <w:t>7000 Euro-Spende für Kreuz + mehr</w:t>
      </w:r>
    </w:p>
    <w:p w:rsidR="00322F49" w:rsidRDefault="00C47040">
      <w:pPr>
        <w:pStyle w:val="ParaAttribute0"/>
        <w:spacing w:line="312" w:lineRule="auto"/>
        <w:rPr>
          <w:rStyle w:val="CharAttribute1"/>
          <w:rFonts w:eastAsia="¹Å"/>
          <w:i/>
          <w:iCs/>
          <w:szCs w:val="24"/>
        </w:rPr>
      </w:pPr>
      <w:r>
        <w:rPr>
          <w:rStyle w:val="CharAttribute1"/>
          <w:rFonts w:eastAsia="¹Å"/>
          <w:i/>
          <w:iCs/>
          <w:szCs w:val="24"/>
        </w:rPr>
        <w:t>Patenschaften für die Stämme ermöglichen eine erste große Spende</w:t>
      </w:r>
    </w:p>
    <w:p w:rsidR="00322F49" w:rsidRDefault="00322F49">
      <w:pPr>
        <w:pStyle w:val="ParaAttribute0"/>
        <w:spacing w:line="312" w:lineRule="auto"/>
        <w:rPr>
          <w:sz w:val="24"/>
          <w:szCs w:val="24"/>
        </w:rPr>
      </w:pPr>
    </w:p>
    <w:p w:rsidR="00322F49" w:rsidRDefault="00F62E52">
      <w:pPr>
        <w:pStyle w:val="ParaAttribute0"/>
        <w:spacing w:line="312" w:lineRule="auto"/>
        <w:rPr>
          <w:rStyle w:val="CharAttribute1"/>
          <w:rFonts w:eastAsia="¹Å"/>
          <w:szCs w:val="24"/>
        </w:rPr>
      </w:pPr>
      <w:r w:rsidRPr="00F62E52">
        <w:rPr>
          <w:sz w:val="24"/>
          <w:szCs w:val="24"/>
        </w:rPr>
        <w:t>Bei strahlendem Sonnenschein übergaben am Freitag, den 24.04.2015, die Vorsitzenden des Fördervereins für den kirchlichen Auftritt auf der Landesgartenschau 2016 eine erste große Spende von 7000 Euro an „Kreuz + mehr“.</w:t>
      </w:r>
      <w:r w:rsidR="00C47040">
        <w:rPr>
          <w:rStyle w:val="CharAttribute1"/>
          <w:rFonts w:eastAsia="¹Å"/>
          <w:szCs w:val="24"/>
        </w:rPr>
        <w:t>Albrecht Schaller von der Neuapostolischen Kirche und Schatzmeister des Fördervereins zeigte sich froh, dass sich die Patenschaft-Aktion solch großen Zuspruchs erfreut. „Wir wollen bis zum Herbst für jeden der 280 Stämme eine Patin oder einen Paten haben.“ erklärte er das ehrgeizige Ziel des Fördervereins.</w:t>
      </w:r>
    </w:p>
    <w:p w:rsidR="00322F49" w:rsidRDefault="00C47040">
      <w:pPr>
        <w:pStyle w:val="ParaAttribute0"/>
        <w:spacing w:line="312" w:lineRule="auto"/>
        <w:rPr>
          <w:rStyle w:val="CharAttribute1"/>
          <w:rFonts w:eastAsia="¹Å"/>
          <w:szCs w:val="24"/>
        </w:rPr>
      </w:pPr>
      <w:r>
        <w:rPr>
          <w:rStyle w:val="CharAttribute1"/>
          <w:rFonts w:eastAsia="¹Å"/>
          <w:szCs w:val="24"/>
        </w:rPr>
        <w:t>Eine solche Patenschaft kann für einen Betrag von 150 Euro pro Stamm übernommen werden. Der Name der Patin oder des Paten wird auf einer Plakette auf dem jeweiligen Stamm festgehalten, dazu gibt es eine Spendenbescheinigung. Interessierte wenden sich gerne an patenschaft@kreuzundmehr.de.</w:t>
      </w:r>
    </w:p>
    <w:p w:rsidR="00322F49" w:rsidRDefault="00322F49">
      <w:pPr>
        <w:pStyle w:val="ParaAttribute0"/>
        <w:spacing w:line="312" w:lineRule="auto"/>
      </w:pPr>
    </w:p>
    <w:p w:rsidR="00322F49" w:rsidRDefault="00322F49">
      <w:pPr>
        <w:pStyle w:val="ParaAttribute0"/>
        <w:spacing w:line="312" w:lineRule="auto"/>
      </w:pPr>
    </w:p>
    <w:p w:rsidR="00C47040" w:rsidRDefault="00C47040">
      <w:pPr>
        <w:pStyle w:val="ParaAttribute0"/>
        <w:spacing w:line="312" w:lineRule="auto"/>
      </w:pPr>
    </w:p>
    <w:p w:rsidR="00C47040" w:rsidRDefault="00C47040">
      <w:pPr>
        <w:pStyle w:val="ParaAttribute0"/>
        <w:spacing w:line="312" w:lineRule="auto"/>
      </w:pPr>
      <w:r>
        <w:t xml:space="preserve">Bildunterschrift: </w:t>
      </w:r>
    </w:p>
    <w:p w:rsidR="00322F49" w:rsidRDefault="00C47040">
      <w:pPr>
        <w:pStyle w:val="ParaAttribute0"/>
        <w:spacing w:line="312" w:lineRule="auto"/>
      </w:pPr>
      <w:r>
        <w:t xml:space="preserve">Der erste Stamm am Ort der Kirche und die Vorstände bei der Scheckübergabe (v.l.n.r.): Klaus </w:t>
      </w:r>
      <w:proofErr w:type="spellStart"/>
      <w:r>
        <w:t>Kempter</w:t>
      </w:r>
      <w:proofErr w:type="spellEnd"/>
      <w:r>
        <w:t xml:space="preserve"> (1. Vorsitzender Kreuz + mehr), Albrecht Schaller (Schatzmeister Förderverein), Bernd Schmidt (1. Vorsitzender Förderverein), Hans-Peter </w:t>
      </w:r>
      <w:proofErr w:type="spellStart"/>
      <w:r>
        <w:t>Hilligardt</w:t>
      </w:r>
      <w:proofErr w:type="spellEnd"/>
      <w:r>
        <w:t xml:space="preserve"> (2.Vorsitzender Kreuz + mehr).</w:t>
      </w:r>
    </w:p>
    <w:sectPr w:rsidR="00322F49">
      <w:pgSz w:w="11906" w:h="16838"/>
      <w:pgMar w:top="1134" w:right="1701" w:bottom="850"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¹Å">
    <w:altName w:val="Times New Roman"/>
    <w:charset w:val="01"/>
    <w:family w:val="roman"/>
    <w:pitch w:val="variable"/>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322F49"/>
    <w:rsid w:val="00322F49"/>
    <w:rsid w:val="00344F36"/>
    <w:rsid w:val="00C47040"/>
    <w:rsid w:val="00F62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¹Å" w:hAnsi="Times New Roman" w:cs="Times New Roman"/>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jc w:val="both"/>
    </w:pPr>
    <w:rPr>
      <w:rFonts w:ascii="¹Å" w:hAnsi="¹Å"/>
      <w:lang w:val="en-US" w:eastAsia="ko-KR"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Attribute0">
    <w:name w:val="CharAttribute0"/>
    <w:rPr>
      <w:rFonts w:ascii="Times New Roman" w:eastAsia="Times New Roman" w:hAnsi="Times New Roman"/>
    </w:rPr>
  </w:style>
  <w:style w:type="character" w:customStyle="1" w:styleId="CharAttribute1">
    <w:name w:val="CharAttribute1"/>
    <w:rPr>
      <w:rFonts w:ascii="Times New Roman" w:eastAsia="Times New Roman" w:hAnsi="Times New Roman"/>
      <w:sz w:val="24"/>
    </w:rPr>
  </w:style>
  <w:style w:type="paragraph" w:customStyle="1" w:styleId="berschrift">
    <w:name w:val="Überschrift"/>
    <w:basedOn w:val="Standard"/>
    <w:next w:val="Textkrper"/>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customStyle="1" w:styleId="ParaAttribute0">
    <w:name w:val="ParaAttribute0"/>
    <w:pPr>
      <w:widowControl w:val="0"/>
      <w:suppressAutoHyphens/>
    </w:pPr>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470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7040"/>
    <w:rPr>
      <w:rFonts w:ascii="Tahoma" w:hAnsi="Tahoma" w:cs="Tahoma"/>
      <w:sz w:val="16"/>
      <w:szCs w:val="16"/>
      <w:lang w:val="en-US" w:eastAsia="ko-K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1051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docx</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Kath. Pfarramt</cp:lastModifiedBy>
  <cp:revision>2</cp:revision>
  <dcterms:created xsi:type="dcterms:W3CDTF">2015-06-12T08:51:00Z</dcterms:created>
  <dcterms:modified xsi:type="dcterms:W3CDTF">2015-06-12T08:51:00Z</dcterms:modified>
  <dc:language>de-DE</dc:language>
</cp:coreProperties>
</file>